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7"/>
        <w:gridCol w:w="5733"/>
      </w:tblGrid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Калашникова Юлия Ивановна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1981" w:type="pct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Краткие сведения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Город: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Санкт-Петербург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12.01.1990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Семейное положение: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не замужем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Гражданство: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РФ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Образование / Квалификация: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2013 - 2016: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Санкт-Петербургский университет сервиса и экономики, 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>бух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алтерский учет </w:t>
            </w:r>
            <w:r>
              <w:rPr>
                <w:rFonts w:eastAsia="Times New Roman" w:cs="Times New Roman"/>
                <w:szCs w:val="28"/>
                <w:lang w:eastAsia="ru-RU"/>
              </w:rPr>
              <w:t>и аудит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2005 - 2009: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Петровский 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>колледж,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Финансы и кредит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Языки:</w:t>
            </w: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Профессиональные навыки: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Свободный английский 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Знание ПК, программ МС 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фис, специализированных 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программ; </w:t>
            </w:r>
            <w:r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>нание нор</w:t>
            </w:r>
            <w:r>
              <w:rPr>
                <w:rFonts w:eastAsia="Times New Roman" w:cs="Times New Roman"/>
                <w:szCs w:val="28"/>
                <w:lang w:eastAsia="ru-RU"/>
              </w:rPr>
              <w:t>мативных актов регламентирующих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 деятельность;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нимание к деталям;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t>трессоустойчивость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Личные качества: </w:t>
            </w: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Должность: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Пунктуальность, порядочность, приятная внешность. Доброжелательность, высокая ответственность. Умение организовать рабочее время. Умение избежать конфликтных ситуаций, наладить конта</w:t>
            </w:r>
            <w:proofErr w:type="gramStart"/>
            <w:r w:rsidRPr="0047491B">
              <w:rPr>
                <w:rFonts w:eastAsia="Times New Roman" w:cs="Times New Roman"/>
                <w:szCs w:val="28"/>
                <w:lang w:eastAsia="ru-RU"/>
              </w:rPr>
              <w:t>кт с кл</w:t>
            </w:r>
            <w:proofErr w:type="gramEnd"/>
            <w:r w:rsidRPr="0047491B">
              <w:rPr>
                <w:rFonts w:eastAsia="Times New Roman" w:cs="Times New Roman"/>
                <w:szCs w:val="28"/>
                <w:lang w:eastAsia="ru-RU"/>
              </w:rPr>
              <w:t>иентами.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Cs/>
                <w:szCs w:val="28"/>
                <w:lang w:eastAsia="ru-RU"/>
              </w:rPr>
              <w:t>ПАО «Сбербанк России»,</w:t>
            </w:r>
            <w:r w:rsidRPr="0047491B">
              <w:rPr>
                <w:rFonts w:eastAsia="Times New Roman" w:cs="Times New Roman"/>
                <w:bCs/>
                <w:szCs w:val="28"/>
                <w:lang w:eastAsia="ru-RU"/>
              </w:rPr>
              <w:br/>
            </w:r>
            <w:proofErr w:type="spellStart"/>
            <w:r w:rsidRPr="0047491B">
              <w:rPr>
                <w:rFonts w:eastAsia="Times New Roman" w:cs="Times New Roman"/>
                <w:bCs/>
                <w:szCs w:val="28"/>
                <w:lang w:eastAsia="ru-RU"/>
              </w:rPr>
              <w:t>Операционист</w:t>
            </w:r>
            <w:proofErr w:type="spellEnd"/>
            <w:r w:rsidRPr="0047491B">
              <w:rPr>
                <w:rFonts w:eastAsia="Times New Roman" w:cs="Times New Roman"/>
                <w:bCs/>
                <w:szCs w:val="28"/>
                <w:lang w:eastAsia="ru-RU"/>
              </w:rPr>
              <w:t xml:space="preserve"> кассир</w:t>
            </w: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bCs/>
                <w:szCs w:val="28"/>
                <w:u w:val="single"/>
                <w:lang w:eastAsia="ru-RU"/>
              </w:rPr>
              <w:t>Опыт работы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t xml:space="preserve">август 2014 г. – настоящее </w:t>
            </w:r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время</w:t>
            </w: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Функциональные обязанности: </w:t>
            </w: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— обмен иностранных валют; — прием платежей;</w:t>
            </w: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 — погашение кредитов; </w:t>
            </w: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— инкассация кассы;</w:t>
            </w: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 — консультация клиентов по банковским услугам; </w:t>
            </w: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— работа с платежными документами. </w:t>
            </w: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t>06/2009 - 01/2012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КБ «Депозит-Банк»</w:t>
            </w: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t xml:space="preserve">Кассир - </w:t>
            </w:r>
            <w:proofErr w:type="spellStart"/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t>операционист</w:t>
            </w:r>
            <w:proofErr w:type="spellEnd"/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6678FA" w:rsidRDefault="006678FA" w:rsidP="0047491B">
            <w:pPr>
              <w:spacing w:after="240"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t>ЗАО "РТК"</w:t>
            </w:r>
            <w:r w:rsidRPr="0047491B">
              <w:rPr>
                <w:rFonts w:eastAsia="Times New Roman" w:cs="Times New Roman"/>
                <w:b/>
                <w:szCs w:val="28"/>
                <w:lang w:eastAsia="ru-RU"/>
              </w:rPr>
              <w:br/>
              <w:t>Специалист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Обязанности:</w:t>
            </w: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szCs w:val="28"/>
                <w:lang w:eastAsia="ru-RU"/>
              </w:rPr>
              <w:t>организация офиса «с нуля»: 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 xml:space="preserve">организация и контроль </w:t>
            </w:r>
            <w:proofErr w:type="spellStart"/>
            <w:r w:rsidRPr="0047491B">
              <w:rPr>
                <w:rFonts w:eastAsia="Times New Roman" w:cs="Times New Roman"/>
                <w:szCs w:val="28"/>
                <w:lang w:eastAsia="ru-RU"/>
              </w:rPr>
              <w:t>кап</w:t>
            </w:r>
            <w:proofErr w:type="gramStart"/>
            <w:r w:rsidRPr="0047491B">
              <w:rPr>
                <w:rFonts w:eastAsia="Times New Roman" w:cs="Times New Roman"/>
                <w:szCs w:val="28"/>
                <w:lang w:eastAsia="ru-RU"/>
              </w:rPr>
              <w:t>.р</w:t>
            </w:r>
            <w:proofErr w:type="gramEnd"/>
            <w:r w:rsidRPr="0047491B">
              <w:rPr>
                <w:rFonts w:eastAsia="Times New Roman" w:cs="Times New Roman"/>
                <w:szCs w:val="28"/>
                <w:lang w:eastAsia="ru-RU"/>
              </w:rPr>
              <w:t>емонта</w:t>
            </w:r>
            <w:proofErr w:type="spellEnd"/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, контроль служб </w:t>
            </w:r>
            <w:proofErr w:type="spellStart"/>
            <w:r w:rsidRPr="0047491B">
              <w:rPr>
                <w:rFonts w:eastAsia="Times New Roman" w:cs="Times New Roman"/>
                <w:szCs w:val="28"/>
                <w:lang w:eastAsia="ru-RU"/>
              </w:rPr>
              <w:t>клининга</w:t>
            </w:r>
            <w:proofErr w:type="spellEnd"/>
            <w:r w:rsidRPr="0047491B">
              <w:rPr>
                <w:rFonts w:eastAsia="Times New Roman" w:cs="Times New Roman"/>
                <w:szCs w:val="28"/>
                <w:lang w:eastAsia="ru-RU"/>
              </w:rPr>
              <w:t xml:space="preserve"> и эксплуатации и т.д.;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обеспечение материальной базы (учебные пособия, мебель, оборудование аудиторий, организация рабочих мест);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организация учебного процесса: 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комплектация групп‚ составление расписания;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участие в проведении семинаров‚ презентаций;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инвентаризация.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в подчинении 5 человек.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12/2005 - 05/2008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491B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 xml:space="preserve">ОАО 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«</w:t>
            </w:r>
            <w:r w:rsidRPr="0047491B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Связной</w:t>
            </w: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»</w:t>
            </w:r>
            <w:r w:rsidRPr="0047491B">
              <w:rPr>
                <w:rFonts w:eastAsia="Times New Roman" w:cs="Times New Roman"/>
                <w:b/>
                <w:bCs/>
                <w:szCs w:val="28"/>
                <w:lang w:eastAsia="ru-RU"/>
              </w:rPr>
              <w:br/>
              <w:t>администратор</w:t>
            </w: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Обязанности:</w:t>
            </w:r>
          </w:p>
          <w:p w:rsidR="0047491B" w:rsidRPr="0047491B" w:rsidRDefault="0047491B" w:rsidP="0047491B">
            <w:pPr>
              <w:spacing w:after="24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47491B">
              <w:rPr>
                <w:rFonts w:eastAsia="Times New Roman" w:cs="Times New Roman"/>
                <w:szCs w:val="28"/>
                <w:lang w:eastAsia="ru-RU"/>
              </w:rPr>
              <w:t>руководство отделом (в прямом подчинении 5 человек);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планирование и развитие продаж;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составление бюджетов продаж и расходов офиса продаж;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анализ эффективности работы офиса продаж;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разработка мероприятий по увеличению объемов продаж офиса;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оперативное управление отделом: организация работы, координация, контроль выполнения плана продаж, составление отчетов;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ведение переговоров с клиентами и заключение договоров;</w:t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7491B">
              <w:rPr>
                <w:rFonts w:eastAsia="Times New Roman" w:cs="Times New Roman"/>
                <w:szCs w:val="28"/>
                <w:lang w:eastAsia="ru-RU"/>
              </w:rPr>
              <w:br/>
              <w:t>расширение собственной клиентской базы и базы отдела.</w:t>
            </w:r>
            <w:proofErr w:type="gramEnd"/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47491B" w:rsidRPr="0047491B" w:rsidTr="0047491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95" w:type="dxa"/>
            </w:tcMar>
            <w:vAlign w:val="center"/>
            <w:hideMark/>
          </w:tcPr>
          <w:p w:rsidR="0047491B" w:rsidRPr="0047491B" w:rsidRDefault="0047491B" w:rsidP="0047491B">
            <w:pPr>
              <w:spacing w:after="0" w:line="240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433016" w:rsidRPr="0047491B" w:rsidRDefault="00433016">
      <w:pPr>
        <w:rPr>
          <w:rFonts w:cs="Times New Roman"/>
          <w:szCs w:val="28"/>
        </w:rPr>
      </w:pPr>
    </w:p>
    <w:sectPr w:rsidR="00433016" w:rsidRPr="0047491B" w:rsidSect="0043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47491B"/>
    <w:rsid w:val="00433016"/>
    <w:rsid w:val="0047491B"/>
    <w:rsid w:val="006678FA"/>
    <w:rsid w:val="00CF3BA1"/>
    <w:rsid w:val="00D4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A1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282</Words>
  <Characters>1866</Characters>
  <Application>Microsoft Office Word</Application>
  <DocSecurity>0</DocSecurity>
  <Lines>34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2017-11-15T18:50:00Z</dcterms:created>
  <dcterms:modified xsi:type="dcterms:W3CDTF">2017-11-15T19:01:00Z</dcterms:modified>
</cp:coreProperties>
</file>